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53" w:rsidRPr="009C1BBF" w:rsidRDefault="00C43BAB" w:rsidP="00C43BAB">
      <w:pPr>
        <w:jc w:val="center"/>
        <w:rPr>
          <w:rFonts w:ascii="Arial" w:hAnsi="Arial" w:cs="Arial"/>
          <w:b/>
          <w:sz w:val="36"/>
          <w:szCs w:val="36"/>
        </w:rPr>
      </w:pPr>
      <w:r w:rsidRPr="009C1BBF">
        <w:rPr>
          <w:rFonts w:ascii="Arial" w:hAnsi="Arial" w:cs="Arial"/>
          <w:b/>
          <w:sz w:val="36"/>
          <w:szCs w:val="36"/>
        </w:rPr>
        <w:t>Teaching Fellows Institutions Audit and Evaluation Schedule</w:t>
      </w:r>
    </w:p>
    <w:p w:rsidR="00C43BAB" w:rsidRPr="009C1BBF" w:rsidRDefault="00C43BAB" w:rsidP="00C43BAB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3094"/>
        <w:gridCol w:w="3127"/>
      </w:tblGrid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Institution</w:t>
            </w:r>
          </w:p>
        </w:tc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Mid-Cycle Audit</w:t>
            </w:r>
          </w:p>
        </w:tc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Formal Evaluation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Anderson University</w:t>
            </w:r>
          </w:p>
        </w:tc>
        <w:tc>
          <w:tcPr>
            <w:tcW w:w="3192" w:type="dxa"/>
          </w:tcPr>
          <w:p w:rsidR="00C43BAB" w:rsidRPr="009C1BBF" w:rsidRDefault="006F2228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 xml:space="preserve">Spring </w:t>
            </w:r>
            <w:r w:rsidR="007C10C5">
              <w:rPr>
                <w:rFonts w:ascii="Arial" w:hAnsi="Arial" w:cs="Arial"/>
                <w:sz w:val="32"/>
                <w:szCs w:val="32"/>
              </w:rPr>
              <w:t>2022</w:t>
            </w:r>
          </w:p>
        </w:tc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Fal</w:t>
            </w:r>
            <w:r w:rsidR="007C10C5">
              <w:rPr>
                <w:rFonts w:ascii="Arial" w:hAnsi="Arial" w:cs="Arial"/>
                <w:sz w:val="32"/>
                <w:szCs w:val="32"/>
              </w:rPr>
              <w:t>l 2019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Charleston Southern University</w:t>
            </w:r>
          </w:p>
        </w:tc>
        <w:tc>
          <w:tcPr>
            <w:tcW w:w="3192" w:type="dxa"/>
          </w:tcPr>
          <w:p w:rsidR="00C43BAB" w:rsidRPr="009C1BBF" w:rsidRDefault="007750C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</w:t>
            </w:r>
            <w:r w:rsidR="007C10C5">
              <w:rPr>
                <w:rFonts w:ascii="Arial" w:hAnsi="Arial" w:cs="Arial"/>
                <w:sz w:val="32"/>
                <w:szCs w:val="32"/>
              </w:rPr>
              <w:t xml:space="preserve"> 2023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2020</w:t>
            </w:r>
          </w:p>
        </w:tc>
      </w:tr>
      <w:tr w:rsidR="008D512E" w:rsidRPr="009C1BBF" w:rsidTr="00C43BAB">
        <w:tc>
          <w:tcPr>
            <w:tcW w:w="3192" w:type="dxa"/>
          </w:tcPr>
          <w:p w:rsidR="008D512E" w:rsidRPr="009C1BBF" w:rsidRDefault="008D512E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Clemson University</w:t>
            </w:r>
          </w:p>
        </w:tc>
        <w:tc>
          <w:tcPr>
            <w:tcW w:w="3192" w:type="dxa"/>
          </w:tcPr>
          <w:p w:rsidR="008D512E" w:rsidRPr="009C1BBF" w:rsidRDefault="008D512E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2022</w:t>
            </w:r>
          </w:p>
        </w:tc>
        <w:tc>
          <w:tcPr>
            <w:tcW w:w="3192" w:type="dxa"/>
          </w:tcPr>
          <w:p w:rsidR="008D512E" w:rsidRDefault="008D512E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2025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Coastal Carolina University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2023</w:t>
            </w:r>
          </w:p>
        </w:tc>
        <w:tc>
          <w:tcPr>
            <w:tcW w:w="3192" w:type="dxa"/>
          </w:tcPr>
          <w:p w:rsidR="00C43BAB" w:rsidRPr="009C1BBF" w:rsidRDefault="007750C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</w:t>
            </w:r>
            <w:r w:rsidR="007C10C5">
              <w:rPr>
                <w:rFonts w:ascii="Arial" w:hAnsi="Arial" w:cs="Arial"/>
                <w:sz w:val="32"/>
                <w:szCs w:val="32"/>
              </w:rPr>
              <w:t xml:space="preserve"> 2021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College of Charleston</w:t>
            </w:r>
          </w:p>
        </w:tc>
        <w:tc>
          <w:tcPr>
            <w:tcW w:w="3192" w:type="dxa"/>
          </w:tcPr>
          <w:p w:rsidR="00C43BAB" w:rsidRPr="009C1BBF" w:rsidRDefault="007750C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</w:t>
            </w:r>
            <w:r w:rsidR="007C10C5">
              <w:rPr>
                <w:rFonts w:ascii="Arial" w:hAnsi="Arial" w:cs="Arial"/>
                <w:sz w:val="32"/>
                <w:szCs w:val="32"/>
              </w:rPr>
              <w:t xml:space="preserve"> 2023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2020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Columbia College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2020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2022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Francis Marion University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2022</w:t>
            </w:r>
          </w:p>
        </w:tc>
        <w:tc>
          <w:tcPr>
            <w:tcW w:w="3192" w:type="dxa"/>
          </w:tcPr>
          <w:p w:rsidR="00C43BAB" w:rsidRPr="009C1BBF" w:rsidRDefault="00E05E1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</w:t>
            </w:r>
            <w:r w:rsidR="007C10C5">
              <w:rPr>
                <w:rFonts w:ascii="Arial" w:hAnsi="Arial" w:cs="Arial"/>
                <w:sz w:val="32"/>
                <w:szCs w:val="32"/>
              </w:rPr>
              <w:t xml:space="preserve"> 2020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Lander University</w:t>
            </w:r>
          </w:p>
        </w:tc>
        <w:tc>
          <w:tcPr>
            <w:tcW w:w="3192" w:type="dxa"/>
          </w:tcPr>
          <w:p w:rsidR="00C43BAB" w:rsidRPr="009C1BBF" w:rsidRDefault="006F2228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</w:t>
            </w:r>
            <w:r w:rsidR="007C10C5">
              <w:rPr>
                <w:rFonts w:ascii="Arial" w:hAnsi="Arial" w:cs="Arial"/>
                <w:sz w:val="32"/>
                <w:szCs w:val="32"/>
              </w:rPr>
              <w:t xml:space="preserve"> 2023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2021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Newberry College</w:t>
            </w:r>
          </w:p>
        </w:tc>
        <w:tc>
          <w:tcPr>
            <w:tcW w:w="3192" w:type="dxa"/>
          </w:tcPr>
          <w:p w:rsidR="00C43BAB" w:rsidRPr="009C1BBF" w:rsidRDefault="009C1BBF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2020</w:t>
            </w:r>
          </w:p>
        </w:tc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USC – Aiken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2023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2021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USC- Columbia</w:t>
            </w:r>
          </w:p>
        </w:tc>
        <w:tc>
          <w:tcPr>
            <w:tcW w:w="3192" w:type="dxa"/>
          </w:tcPr>
          <w:p w:rsidR="00C43BAB" w:rsidRPr="009C1BBF" w:rsidRDefault="009C1BBF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2018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2022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USC – Upstate</w:t>
            </w:r>
          </w:p>
        </w:tc>
        <w:tc>
          <w:tcPr>
            <w:tcW w:w="3192" w:type="dxa"/>
          </w:tcPr>
          <w:p w:rsidR="00C43BAB" w:rsidRPr="009C1BBF" w:rsidRDefault="009C1BBF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2020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2024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Winthrop University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2023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2021</w:t>
            </w:r>
          </w:p>
        </w:tc>
      </w:tr>
    </w:tbl>
    <w:p w:rsidR="00C43BAB" w:rsidRPr="009C1BBF" w:rsidRDefault="00C43BAB" w:rsidP="00C43BAB">
      <w:pPr>
        <w:jc w:val="center"/>
        <w:rPr>
          <w:rFonts w:ascii="Arial" w:hAnsi="Arial" w:cs="Arial"/>
          <w:b/>
          <w:sz w:val="24"/>
          <w:szCs w:val="24"/>
        </w:rPr>
      </w:pPr>
    </w:p>
    <w:p w:rsidR="00C43BAB" w:rsidRPr="009C1BBF" w:rsidRDefault="00C43BAB" w:rsidP="009C1BBF">
      <w:pPr>
        <w:jc w:val="center"/>
        <w:rPr>
          <w:rFonts w:ascii="Arial" w:hAnsi="Arial" w:cs="Arial"/>
          <w:sz w:val="28"/>
          <w:szCs w:val="28"/>
        </w:rPr>
      </w:pPr>
      <w:r w:rsidRPr="009C1BBF">
        <w:rPr>
          <w:rFonts w:ascii="Arial" w:hAnsi="Arial" w:cs="Arial"/>
          <w:sz w:val="28"/>
          <w:szCs w:val="28"/>
        </w:rPr>
        <w:t>Evaluations consist of an audit, an evaluation report, and interviews on campus.</w:t>
      </w:r>
    </w:p>
    <w:p w:rsidR="00471B8A" w:rsidRPr="009C1BBF" w:rsidRDefault="008D512E" w:rsidP="009C1B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annual report is not </w:t>
      </w:r>
      <w:r w:rsidR="00471B8A" w:rsidRPr="009C1BBF">
        <w:rPr>
          <w:rFonts w:ascii="Arial" w:hAnsi="Arial" w:cs="Arial"/>
          <w:sz w:val="28"/>
          <w:szCs w:val="28"/>
        </w:rPr>
        <w:t>requi</w:t>
      </w:r>
      <w:bookmarkStart w:id="0" w:name="_GoBack"/>
      <w:bookmarkEnd w:id="0"/>
      <w:r w:rsidR="00471B8A" w:rsidRPr="009C1BBF">
        <w:rPr>
          <w:rFonts w:ascii="Arial" w:hAnsi="Arial" w:cs="Arial"/>
          <w:sz w:val="28"/>
          <w:szCs w:val="28"/>
        </w:rPr>
        <w:t>red in the year of a formal evaluation.</w:t>
      </w:r>
    </w:p>
    <w:sectPr w:rsidR="00471B8A" w:rsidRPr="009C1BBF" w:rsidSect="009C1BB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AB"/>
    <w:rsid w:val="00053353"/>
    <w:rsid w:val="00471B8A"/>
    <w:rsid w:val="00554604"/>
    <w:rsid w:val="006F2228"/>
    <w:rsid w:val="007750C9"/>
    <w:rsid w:val="007C10C5"/>
    <w:rsid w:val="008D512E"/>
    <w:rsid w:val="009C1BBF"/>
    <w:rsid w:val="00C03E91"/>
    <w:rsid w:val="00C43BAB"/>
    <w:rsid w:val="00E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26C26-79ED-401E-ADBB-93039BD1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Hallman</dc:creator>
  <cp:lastModifiedBy>Jenna Hallman</cp:lastModifiedBy>
  <cp:revision>2</cp:revision>
  <cp:lastPrinted>2014-05-09T17:12:00Z</cp:lastPrinted>
  <dcterms:created xsi:type="dcterms:W3CDTF">2019-05-23T23:15:00Z</dcterms:created>
  <dcterms:modified xsi:type="dcterms:W3CDTF">2019-05-23T23:15:00Z</dcterms:modified>
</cp:coreProperties>
</file>