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84B19" w14:textId="77777777" w:rsidR="005D68C5" w:rsidRDefault="00391C8A" w:rsidP="001B202E">
      <w:pPr>
        <w:rPr>
          <w:b/>
        </w:rPr>
      </w:pPr>
      <w:r w:rsidRPr="00391C8A">
        <w:rPr>
          <w:b/>
          <w:noProof/>
        </w:rPr>
        <mc:AlternateContent>
          <mc:Choice Requires="wps">
            <w:drawing>
              <wp:anchor distT="45720" distB="45720" distL="114300" distR="114300" simplePos="0" relativeHeight="251659264" behindDoc="0" locked="0" layoutInCell="1" allowOverlap="1" wp14:anchorId="72189F33" wp14:editId="4D494CBF">
                <wp:simplePos x="0" y="0"/>
                <wp:positionH relativeFrom="margin">
                  <wp:posOffset>2339340</wp:posOffset>
                </wp:positionH>
                <wp:positionV relativeFrom="paragraph">
                  <wp:posOffset>228600</wp:posOffset>
                </wp:positionV>
                <wp:extent cx="3512820" cy="1404620"/>
                <wp:effectExtent l="0" t="0" r="1143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1404620"/>
                        </a:xfrm>
                        <a:prstGeom prst="rect">
                          <a:avLst/>
                        </a:prstGeom>
                        <a:solidFill>
                          <a:srgbClr val="FFFFFF"/>
                        </a:solidFill>
                        <a:ln w="9525">
                          <a:solidFill>
                            <a:srgbClr val="000000"/>
                          </a:solidFill>
                          <a:miter lim="800000"/>
                          <a:headEnd/>
                          <a:tailEnd/>
                        </a:ln>
                      </wps:spPr>
                      <wps:txbx>
                        <w:txbxContent>
                          <w:p w14:paraId="10B4A2B2" w14:textId="77777777" w:rsidR="00391C8A" w:rsidRPr="00391C8A" w:rsidRDefault="00391C8A">
                            <w:pPr>
                              <w:rPr>
                                <w:b/>
                                <w:sz w:val="32"/>
                                <w:szCs w:val="32"/>
                              </w:rPr>
                            </w:pPr>
                            <w:r w:rsidRPr="00391C8A">
                              <w:rPr>
                                <w:b/>
                                <w:sz w:val="32"/>
                                <w:szCs w:val="32"/>
                              </w:rPr>
                              <w:t>Teaching Fellows Junior Conference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189F33" id="_x0000_t202" coordsize="21600,21600" o:spt="202" path="m,l,21600r21600,l21600,xe">
                <v:stroke joinstyle="miter"/>
                <v:path gradientshapeok="t" o:connecttype="rect"/>
              </v:shapetype>
              <v:shape id="Text Box 2" o:spid="_x0000_s1026" type="#_x0000_t202" style="position:absolute;margin-left:184.2pt;margin-top:18pt;width:276.6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">
                <v:textbox style="mso-fit-shape-to-text:t">
                  <w:txbxContent>
                    <w:p w14:paraId="10B4A2B2" w14:textId="77777777" w:rsidR="00391C8A" w:rsidRPr="00391C8A" w:rsidRDefault="00391C8A">
                      <w:pPr>
                        <w:rPr>
                          <w:b/>
                          <w:sz w:val="32"/>
                          <w:szCs w:val="32"/>
                        </w:rPr>
                      </w:pPr>
                      <w:r w:rsidRPr="00391C8A">
                        <w:rPr>
                          <w:b/>
                          <w:sz w:val="32"/>
                          <w:szCs w:val="32"/>
                        </w:rPr>
                        <w:t>Teaching Fellows Junior Conference</w:t>
                      </w:r>
                    </w:p>
                  </w:txbxContent>
                </v:textbox>
                <w10:wrap type="square" anchorx="margin"/>
              </v:shape>
            </w:pict>
          </mc:Fallback>
        </mc:AlternateContent>
      </w:r>
      <w:r>
        <w:rPr>
          <w:noProof/>
        </w:rPr>
        <w:drawing>
          <wp:inline distT="0" distB="0" distL="0" distR="0" wp14:anchorId="652B6917" wp14:editId="73F67F7F">
            <wp:extent cx="2077916" cy="2689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93505" cy="2710041"/>
                    </a:xfrm>
                    <a:prstGeom prst="rect">
                      <a:avLst/>
                    </a:prstGeom>
                  </pic:spPr>
                </pic:pic>
              </a:graphicData>
            </a:graphic>
          </wp:inline>
        </w:drawing>
      </w:r>
    </w:p>
    <w:p w14:paraId="6B08313B" w14:textId="6E3DC650" w:rsidR="005D68C5" w:rsidRPr="005D68C5" w:rsidRDefault="00B06620" w:rsidP="001B202E">
      <w:pPr>
        <w:rPr>
          <w:b/>
          <w:sz w:val="24"/>
          <w:szCs w:val="24"/>
        </w:rPr>
      </w:pPr>
      <w:r>
        <w:rPr>
          <w:b/>
          <w:bCs/>
          <w:sz w:val="24"/>
          <w:szCs w:val="24"/>
        </w:rPr>
        <w:t>The Christian Teacher in the Public Classroom</w:t>
      </w:r>
    </w:p>
    <w:p w14:paraId="72125D0D" w14:textId="335DB40C" w:rsidR="005D68C5" w:rsidRPr="005D68C5" w:rsidRDefault="00B06620" w:rsidP="001B202E">
      <w:pPr>
        <w:rPr>
          <w:b/>
          <w:sz w:val="24"/>
          <w:szCs w:val="24"/>
        </w:rPr>
      </w:pPr>
      <w:r>
        <w:rPr>
          <w:b/>
          <w:bCs/>
          <w:sz w:val="24"/>
          <w:szCs w:val="24"/>
        </w:rPr>
        <w:t>Dr. Bob Cline</w:t>
      </w:r>
    </w:p>
    <w:p w14:paraId="4DF278E9" w14:textId="6D5C6999" w:rsidR="00336AC3" w:rsidRDefault="00391C8A" w:rsidP="005D68C5">
      <w:pPr>
        <w:rPr>
          <w:rFonts w:cstheme="minorHAnsi"/>
          <w:sz w:val="24"/>
          <w:szCs w:val="24"/>
          <w:shd w:val="clear" w:color="auto" w:fill="FFFFFF"/>
        </w:rPr>
      </w:pPr>
      <w:r w:rsidRPr="005D68C5">
        <w:rPr>
          <w:b/>
          <w:sz w:val="24"/>
          <w:szCs w:val="24"/>
        </w:rPr>
        <w:t>Session Descriptor:</w:t>
      </w:r>
      <w:r w:rsidRPr="005D68C5">
        <w:rPr>
          <w:sz w:val="24"/>
          <w:szCs w:val="24"/>
        </w:rPr>
        <w:t xml:space="preserve"> </w:t>
      </w:r>
      <w:r w:rsidR="00E00F03" w:rsidRPr="00E00F03">
        <w:rPr>
          <w:rFonts w:cstheme="minorHAnsi"/>
          <w:sz w:val="24"/>
          <w:szCs w:val="24"/>
          <w:shd w:val="clear" w:color="auto" w:fill="FFFFFF"/>
        </w:rPr>
        <w:t xml:space="preserve">This presentation </w:t>
      </w:r>
      <w:r w:rsidR="00B06620">
        <w:rPr>
          <w:rFonts w:cstheme="minorHAnsi"/>
          <w:sz w:val="24"/>
          <w:szCs w:val="24"/>
          <w:shd w:val="clear" w:color="auto" w:fill="FFFFFF"/>
        </w:rPr>
        <w:t>includes i</w:t>
      </w:r>
      <w:r w:rsidR="00B06620" w:rsidRPr="00B06620">
        <w:rPr>
          <w:rFonts w:cstheme="minorHAnsi"/>
          <w:sz w:val="24"/>
          <w:szCs w:val="24"/>
          <w:shd w:val="clear" w:color="auto" w:fill="FFFFFF"/>
        </w:rPr>
        <w:t xml:space="preserve">deas on how a Christian teacher can successfully navigate the civil laws and local school/district policies regarding religious expression in a public-school classroom. </w:t>
      </w:r>
      <w:r w:rsidR="00B06620">
        <w:rPr>
          <w:rFonts w:cstheme="minorHAnsi"/>
          <w:sz w:val="24"/>
          <w:szCs w:val="24"/>
          <w:shd w:val="clear" w:color="auto" w:fill="FFFFFF"/>
        </w:rPr>
        <w:t>The presenter will e</w:t>
      </w:r>
      <w:r w:rsidR="00B06620" w:rsidRPr="00B06620">
        <w:rPr>
          <w:rFonts w:cstheme="minorHAnsi"/>
          <w:sz w:val="24"/>
          <w:szCs w:val="24"/>
          <w:shd w:val="clear" w:color="auto" w:fill="FFFFFF"/>
        </w:rPr>
        <w:t>mphasi</w:t>
      </w:r>
      <w:r w:rsidR="00B06620">
        <w:rPr>
          <w:rFonts w:cstheme="minorHAnsi"/>
          <w:sz w:val="24"/>
          <w:szCs w:val="24"/>
          <w:shd w:val="clear" w:color="auto" w:fill="FFFFFF"/>
        </w:rPr>
        <w:t>ze</w:t>
      </w:r>
      <w:r w:rsidR="00B06620" w:rsidRPr="00B06620">
        <w:rPr>
          <w:rFonts w:cstheme="minorHAnsi"/>
          <w:sz w:val="24"/>
          <w:szCs w:val="24"/>
          <w:shd w:val="clear" w:color="auto" w:fill="FFFFFF"/>
        </w:rPr>
        <w:t xml:space="preserve"> showing respect to all students regardless of their religious background or affiliation, and how love always wins in helping students learn and to be comfortable with your Christian convictions. </w:t>
      </w:r>
      <w:r w:rsidR="00B06620">
        <w:rPr>
          <w:rFonts w:cstheme="minorHAnsi"/>
          <w:sz w:val="24"/>
          <w:szCs w:val="24"/>
          <w:shd w:val="clear" w:color="auto" w:fill="FFFFFF"/>
        </w:rPr>
        <w:t>The w</w:t>
      </w:r>
      <w:r w:rsidR="00B06620" w:rsidRPr="00B06620">
        <w:rPr>
          <w:rFonts w:cstheme="minorHAnsi"/>
          <w:sz w:val="24"/>
          <w:szCs w:val="24"/>
          <w:shd w:val="clear" w:color="auto" w:fill="FFFFFF"/>
        </w:rPr>
        <w:t xml:space="preserve">orkshop includes </w:t>
      </w:r>
      <w:r w:rsidR="00B06620">
        <w:rPr>
          <w:rFonts w:cstheme="minorHAnsi"/>
          <w:sz w:val="24"/>
          <w:szCs w:val="24"/>
          <w:shd w:val="clear" w:color="auto" w:fill="FFFFFF"/>
        </w:rPr>
        <w:t xml:space="preserve">an </w:t>
      </w:r>
      <w:r w:rsidR="00B06620" w:rsidRPr="00B06620">
        <w:rPr>
          <w:rFonts w:cstheme="minorHAnsi"/>
          <w:sz w:val="24"/>
          <w:szCs w:val="24"/>
          <w:shd w:val="clear" w:color="auto" w:fill="FFFFFF"/>
        </w:rPr>
        <w:t xml:space="preserve">overview of primary legislation and court cases that have shaped the current classroom environment regarding religious expression. </w:t>
      </w:r>
      <w:r w:rsidR="00B06620">
        <w:rPr>
          <w:rFonts w:cstheme="minorHAnsi"/>
          <w:sz w:val="24"/>
          <w:szCs w:val="24"/>
          <w:shd w:val="clear" w:color="auto" w:fill="FFFFFF"/>
        </w:rPr>
        <w:t>Participants will explore</w:t>
      </w:r>
      <w:r w:rsidR="00B06620" w:rsidRPr="00B06620">
        <w:rPr>
          <w:rFonts w:cstheme="minorHAnsi"/>
          <w:sz w:val="24"/>
          <w:szCs w:val="24"/>
          <w:shd w:val="clear" w:color="auto" w:fill="FFFFFF"/>
        </w:rPr>
        <w:t xml:space="preserve"> some practical and legal do's and don'ts... what teachers and students can and cannot do regarding religious expression. </w:t>
      </w:r>
      <w:r w:rsidR="00B06620">
        <w:rPr>
          <w:rFonts w:cstheme="minorHAnsi"/>
          <w:sz w:val="24"/>
          <w:szCs w:val="24"/>
          <w:shd w:val="clear" w:color="auto" w:fill="FFFFFF"/>
        </w:rPr>
        <w:t>The workshop c</w:t>
      </w:r>
      <w:r w:rsidR="00B06620" w:rsidRPr="00B06620">
        <w:rPr>
          <w:rFonts w:cstheme="minorHAnsi"/>
          <w:sz w:val="24"/>
          <w:szCs w:val="24"/>
          <w:shd w:val="clear" w:color="auto" w:fill="FFFFFF"/>
        </w:rPr>
        <w:t>onclude</w:t>
      </w:r>
      <w:r w:rsidR="00B06620">
        <w:rPr>
          <w:rFonts w:cstheme="minorHAnsi"/>
          <w:sz w:val="24"/>
          <w:szCs w:val="24"/>
          <w:shd w:val="clear" w:color="auto" w:fill="FFFFFF"/>
        </w:rPr>
        <w:t>s</w:t>
      </w:r>
      <w:r w:rsidR="00B06620" w:rsidRPr="00B06620">
        <w:rPr>
          <w:rFonts w:cstheme="minorHAnsi"/>
          <w:sz w:val="24"/>
          <w:szCs w:val="24"/>
          <w:shd w:val="clear" w:color="auto" w:fill="FFFFFF"/>
        </w:rPr>
        <w:t xml:space="preserve"> with some positive and practical opportunities about how their Christian faith can help students learn and relate well with others… including some Q</w:t>
      </w:r>
      <w:r w:rsidR="00B06620">
        <w:rPr>
          <w:rFonts w:cstheme="minorHAnsi"/>
          <w:sz w:val="24"/>
          <w:szCs w:val="24"/>
          <w:shd w:val="clear" w:color="auto" w:fill="FFFFFF"/>
        </w:rPr>
        <w:t>R</w:t>
      </w:r>
      <w:r w:rsidR="00B06620" w:rsidRPr="00B06620">
        <w:rPr>
          <w:rFonts w:cstheme="minorHAnsi"/>
          <w:sz w:val="24"/>
          <w:szCs w:val="24"/>
          <w:shd w:val="clear" w:color="auto" w:fill="FFFFFF"/>
        </w:rPr>
        <w:t xml:space="preserve"> codes they can access to learn more. </w:t>
      </w:r>
    </w:p>
    <w:p w14:paraId="5336A303" w14:textId="2FFF101B" w:rsidR="0065712D" w:rsidRPr="005D68C5" w:rsidRDefault="00391C8A" w:rsidP="00B06620">
      <w:pPr>
        <w:rPr>
          <w:sz w:val="24"/>
          <w:szCs w:val="24"/>
        </w:rPr>
      </w:pPr>
      <w:r w:rsidRPr="005D68C5">
        <w:rPr>
          <w:b/>
          <w:sz w:val="24"/>
          <w:szCs w:val="24"/>
        </w:rPr>
        <w:t>Presenter Bio:</w:t>
      </w:r>
      <w:r w:rsidR="00B06620">
        <w:rPr>
          <w:sz w:val="24"/>
          <w:szCs w:val="24"/>
        </w:rPr>
        <w:t xml:space="preserve"> </w:t>
      </w:r>
      <w:r w:rsidR="00B06620" w:rsidRPr="00B06620">
        <w:rPr>
          <w:sz w:val="24"/>
          <w:szCs w:val="24"/>
        </w:rPr>
        <w:t>Dr. Bob Cline is a retired Pastor and former Vice President of Anderson University. He and his wife, Angela live in Myrtle Beach, SC. Dr. Cline is currently mentoring younger pastors, students, and church planters in the Carolinas seeking to be a source of encouragement.</w:t>
      </w:r>
    </w:p>
    <w:sectPr w:rsidR="0065712D" w:rsidRPr="005D68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C8A"/>
    <w:rsid w:val="00133161"/>
    <w:rsid w:val="001B202E"/>
    <w:rsid w:val="001D6ED2"/>
    <w:rsid w:val="00220FF6"/>
    <w:rsid w:val="00336AC3"/>
    <w:rsid w:val="00391C8A"/>
    <w:rsid w:val="003E2199"/>
    <w:rsid w:val="003E67C8"/>
    <w:rsid w:val="004A262A"/>
    <w:rsid w:val="00546F78"/>
    <w:rsid w:val="005D68C5"/>
    <w:rsid w:val="005E0762"/>
    <w:rsid w:val="0065712D"/>
    <w:rsid w:val="007143F2"/>
    <w:rsid w:val="00734108"/>
    <w:rsid w:val="00A46839"/>
    <w:rsid w:val="00B06620"/>
    <w:rsid w:val="00B85940"/>
    <w:rsid w:val="00C575B7"/>
    <w:rsid w:val="00E00F03"/>
    <w:rsid w:val="00F14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1E687"/>
  <w15:chartTrackingRefBased/>
  <w15:docId w15:val="{7352B98C-2FEB-42E8-BAD3-EC3239D4A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7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Hallman</dc:creator>
  <cp:keywords/>
  <dc:description/>
  <cp:lastModifiedBy>Hallman, Jenna L.</cp:lastModifiedBy>
  <cp:revision>2</cp:revision>
  <dcterms:created xsi:type="dcterms:W3CDTF">2024-03-16T17:30:00Z</dcterms:created>
  <dcterms:modified xsi:type="dcterms:W3CDTF">2024-03-16T17:30:00Z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1ade0ef0-0f49-4e0a-9cd2-ce1ea5fb510c</vt:lpwstr>
  </property>
</Properties>
</file>